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14:55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 แห่งท้องที่ที่ผู้ตายมีชื่ออยู่ในทะเบียนบ้าน)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อนุญาต/ไม่อนุญาต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หลักฐานการจดทะเบียนคนตาย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หลักฐานการตายที่ออกโดยรัฐบาลของประเทศที่มีการตาย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(แปลและรับรองความถูกต้องจากกระทรวงการต่างประเทศ)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บัตรประจำตัวประชาชนของเจ้าบ้าน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 14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(ที่มีชื่อคนตาย)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หนังสือมอบหมายและบัตรประจำตัวประชาชนผู้ที่ได้รับมอบหมาย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(กรณีมีการมอบหมาย)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